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5C" w:rsidRPr="00527E5C" w:rsidRDefault="00527E5C" w:rsidP="00527E5C">
      <w:bookmarkStart w:id="0" w:name="_GoBack"/>
      <w:bookmarkEnd w:id="0"/>
      <w:r>
        <w:rPr>
          <w:b/>
        </w:rPr>
        <w:t xml:space="preserve">Eastleigh Borough Council will only disclose personal information where it is satisfied that it Is necessary and proportionate to do so, and in compliance with </w:t>
      </w:r>
      <w:r w:rsidR="00D026CD">
        <w:rPr>
          <w:b/>
        </w:rPr>
        <w:t>the Data Protection Princi</w:t>
      </w:r>
      <w:r w:rsidR="00FB7750">
        <w:rPr>
          <w:b/>
        </w:rPr>
        <w:t>ples under Data Protection Act 2018</w:t>
      </w:r>
      <w:r w:rsidR="00D026CD">
        <w:rPr>
          <w:b/>
        </w:rPr>
        <w:t xml:space="preserve"> </w:t>
      </w:r>
    </w:p>
    <w:p w:rsidR="00527E5C" w:rsidRDefault="00527E5C" w:rsidP="00F13CC6"/>
    <w:p w:rsidR="00EF2F72" w:rsidRDefault="00F13CC6" w:rsidP="00F13CC6">
      <w:pPr>
        <w:rPr>
          <w:b/>
        </w:rPr>
      </w:pPr>
      <w:r w:rsidRPr="00EF2F72">
        <w:rPr>
          <w:b/>
        </w:rPr>
        <w:t>Any Information provided on this form will only be used in connection with Processing this request and that will not be shared with any other organisation, un</w:t>
      </w:r>
      <w:r w:rsidR="00C36EBF">
        <w:rPr>
          <w:b/>
        </w:rPr>
        <w:t xml:space="preserve">less provided for by law. </w:t>
      </w:r>
      <w:r w:rsidR="00B116F4">
        <w:rPr>
          <w:b/>
        </w:rPr>
        <w:t>Please</w:t>
      </w:r>
      <w:r w:rsidRPr="00EF2F72">
        <w:rPr>
          <w:b/>
        </w:rPr>
        <w:t xml:space="preserve"> see the Council’s Privacy Policy for further details: </w:t>
      </w:r>
    </w:p>
    <w:p w:rsidR="00EF2F72" w:rsidRDefault="00EF2F72" w:rsidP="00F13CC6">
      <w:pPr>
        <w:rPr>
          <w:b/>
        </w:rPr>
      </w:pPr>
    </w:p>
    <w:p w:rsidR="00F13CC6" w:rsidRPr="00EF2F72" w:rsidRDefault="00DC0C52" w:rsidP="00F13CC6">
      <w:pPr>
        <w:rPr>
          <w:b/>
        </w:rPr>
      </w:pPr>
      <w:hyperlink r:id="rId8" w:history="1">
        <w:r w:rsidR="00F13CC6" w:rsidRPr="00EF2F72">
          <w:rPr>
            <w:rStyle w:val="Hyperlink"/>
            <w:rFonts w:cs="Arial"/>
            <w:b/>
          </w:rPr>
          <w:t>https://www.eastleigh.gov.uk/privacy</w:t>
        </w:r>
      </w:hyperlink>
      <w:r w:rsidR="00F13CC6" w:rsidRPr="00EF2F72">
        <w:rPr>
          <w:b/>
        </w:rPr>
        <w:t xml:space="preserve"> </w:t>
      </w:r>
    </w:p>
    <w:p w:rsidR="00F13CC6" w:rsidRDefault="00F13CC6" w:rsidP="00F13CC6"/>
    <w:p w:rsidR="00F13CC6" w:rsidRPr="00527E5C" w:rsidRDefault="00F13CC6" w:rsidP="00F13CC6"/>
    <w:p w:rsidR="00BE30D2" w:rsidRDefault="00BE30D2" w:rsidP="00DA394F">
      <w:pPr>
        <w:numPr>
          <w:ilvl w:val="0"/>
          <w:numId w:val="1"/>
        </w:numPr>
      </w:pPr>
      <w:r w:rsidRPr="00D647BD">
        <w:rPr>
          <w:b/>
        </w:rPr>
        <w:t>Applicant Details</w:t>
      </w:r>
      <w:r>
        <w:t>:</w:t>
      </w:r>
    </w:p>
    <w:p w:rsidR="00BE30D2" w:rsidRDefault="00BE30D2" w:rsidP="00DA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61"/>
        <w:gridCol w:w="1392"/>
        <w:gridCol w:w="3197"/>
      </w:tblGrid>
      <w:tr w:rsidR="00BE30D2" w:rsidTr="0037650B">
        <w:trPr>
          <w:gridAfter w:val="2"/>
          <w:wAfter w:w="4589" w:type="dxa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Title (eg Mr/Mrs/Ms/Dr)</w:t>
            </w:r>
          </w:p>
        </w:tc>
        <w:tc>
          <w:tcPr>
            <w:tcW w:w="2861" w:type="dxa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First Name</w:t>
            </w:r>
          </w:p>
        </w:tc>
        <w:tc>
          <w:tcPr>
            <w:tcW w:w="2861" w:type="dxa"/>
            <w:shd w:val="clear" w:color="auto" w:fill="92D050"/>
          </w:tcPr>
          <w:p w:rsidR="00BE30D2" w:rsidRPr="00904F11" w:rsidRDefault="00BE30D2" w:rsidP="00DA394F"/>
        </w:tc>
        <w:tc>
          <w:tcPr>
            <w:tcW w:w="1392" w:type="dxa"/>
            <w:tcBorders>
              <w:top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Last Name</w:t>
            </w:r>
          </w:p>
        </w:tc>
        <w:tc>
          <w:tcPr>
            <w:tcW w:w="3197" w:type="dxa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Employed by</w:t>
            </w:r>
          </w:p>
        </w:tc>
        <w:tc>
          <w:tcPr>
            <w:tcW w:w="7450" w:type="dxa"/>
            <w:gridSpan w:val="3"/>
            <w:shd w:val="clear" w:color="auto" w:fill="92D050"/>
          </w:tcPr>
          <w:p w:rsidR="00BE30D2" w:rsidRPr="00904F11" w:rsidRDefault="00BE30D2" w:rsidP="00DA394F"/>
        </w:tc>
      </w:tr>
    </w:tbl>
    <w:p w:rsidR="00BE30D2" w:rsidRDefault="00BE30D2" w:rsidP="00DA394F"/>
    <w:p w:rsidR="00BE30D2" w:rsidRDefault="00313C2B" w:rsidP="00DA394F">
      <w:r>
        <w:t>Requests</w:t>
      </w:r>
      <w:r w:rsidR="00BE30D2">
        <w:t xml:space="preserve"> </w:t>
      </w:r>
      <w:r w:rsidR="00C1047C">
        <w:t>Eastleigh Borough Council</w:t>
      </w:r>
      <w:r w:rsidR="00EF6E1D">
        <w:t xml:space="preserve"> </w:t>
      </w:r>
      <w:r w:rsidR="00BE30D2">
        <w:t>to provide the following information consisting either wholly or in part of personal data relating to a third party or parties</w:t>
      </w:r>
    </w:p>
    <w:p w:rsidR="00BE30D2" w:rsidRDefault="00BE30D2" w:rsidP="00DA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8"/>
      </w:tblGrid>
      <w:tr w:rsidR="00BE30D2" w:rsidTr="0037650B">
        <w:trPr>
          <w:trHeight w:val="1175"/>
        </w:trPr>
        <w:tc>
          <w:tcPr>
            <w:tcW w:w="9968" w:type="dxa"/>
            <w:shd w:val="clear" w:color="auto" w:fill="92D050"/>
          </w:tcPr>
          <w:p w:rsidR="00BE30D2" w:rsidRPr="00904F11" w:rsidRDefault="00BE30D2" w:rsidP="00DA394F"/>
        </w:tc>
      </w:tr>
    </w:tbl>
    <w:p w:rsidR="00BE30D2" w:rsidRDefault="00BE30D2" w:rsidP="00DA394F"/>
    <w:p w:rsidR="00BE30D2" w:rsidRDefault="00BE30D2" w:rsidP="00DA394F">
      <w:r w:rsidRPr="00D647BD">
        <w:rPr>
          <w:b/>
        </w:rPr>
        <w:t>Preferred format for response</w:t>
      </w:r>
      <w:r>
        <w:t>:</w:t>
      </w:r>
      <w:r>
        <w:tab/>
        <w:t>Electronic mail</w:t>
      </w:r>
      <w:r>
        <w:tab/>
      </w:r>
      <w:r w:rsidR="003E7B89">
        <w:sym w:font="Webdings" w:char="F063"/>
      </w:r>
      <w:r>
        <w:tab/>
      </w:r>
      <w:r w:rsidRPr="00752034">
        <w:rPr>
          <w:sz w:val="20"/>
          <w:szCs w:val="20"/>
        </w:rPr>
        <w:t>(click to tick as appropriate)</w:t>
      </w:r>
    </w:p>
    <w:p w:rsidR="00BE30D2" w:rsidRDefault="00BE30D2" w:rsidP="00DA394F">
      <w:r>
        <w:tab/>
      </w:r>
      <w:r>
        <w:tab/>
      </w:r>
      <w:r>
        <w:tab/>
      </w:r>
      <w:r>
        <w:tab/>
      </w:r>
      <w:r>
        <w:tab/>
        <w:t>Hard copy</w:t>
      </w:r>
      <w:r>
        <w:tab/>
      </w:r>
      <w:r>
        <w:tab/>
      </w:r>
      <w:r>
        <w:sym w:font="Webdings" w:char="F063"/>
      </w:r>
    </w:p>
    <w:p w:rsidR="00BE30D2" w:rsidRDefault="00BE30D2" w:rsidP="00D647BD">
      <w:pPr>
        <w:pStyle w:val="Default"/>
        <w:rPr>
          <w:sz w:val="22"/>
          <w:szCs w:val="22"/>
        </w:rPr>
      </w:pPr>
    </w:p>
    <w:p w:rsidR="00BE30D2" w:rsidRPr="00D647BD" w:rsidRDefault="00BE30D2" w:rsidP="00D647BD">
      <w:pPr>
        <w:pStyle w:val="Default"/>
        <w:numPr>
          <w:ilvl w:val="0"/>
          <w:numId w:val="1"/>
        </w:numPr>
      </w:pPr>
      <w:r w:rsidRPr="00D647BD">
        <w:t>To enable us to consider your request, please explain why it is necessary for you to receive the information requested, and why non-disclosure would likely prejudice any of the mat</w:t>
      </w:r>
      <w:r>
        <w:t>ters in the Declaration, below:</w:t>
      </w:r>
    </w:p>
    <w:tbl>
      <w:tblPr>
        <w:tblpPr w:leftFromText="180" w:rightFromText="180" w:vertAnchor="text" w:horzAnchor="margin" w:tblpXSpec="center" w:tblpY="204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E30D2" w:rsidTr="0037650B">
        <w:trPr>
          <w:trHeight w:val="1123"/>
        </w:trPr>
        <w:tc>
          <w:tcPr>
            <w:tcW w:w="9747" w:type="dxa"/>
            <w:shd w:val="clear" w:color="auto" w:fill="92D050"/>
          </w:tcPr>
          <w:p w:rsidR="00BE30D2" w:rsidRPr="00D647BD" w:rsidRDefault="00BE30D2" w:rsidP="00D647BD">
            <w:pPr>
              <w:pStyle w:val="Default"/>
              <w:rPr>
                <w:color w:val="auto"/>
              </w:rPr>
            </w:pPr>
          </w:p>
        </w:tc>
      </w:tr>
    </w:tbl>
    <w:p w:rsidR="00BE30D2" w:rsidRDefault="00BE30D2" w:rsidP="00D647BD">
      <w:pPr>
        <w:pStyle w:val="Default"/>
      </w:pPr>
    </w:p>
    <w:p w:rsidR="00BE30D2" w:rsidRDefault="00BE30D2" w:rsidP="00D647B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Declaration </w:t>
      </w:r>
    </w:p>
    <w:p w:rsidR="00BE30D2" w:rsidRDefault="00BE30D2" w:rsidP="00D647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requested is necessary for, and will only be used for, the following purposes:</w:t>
      </w:r>
    </w:p>
    <w:p w:rsidR="00BE30D2" w:rsidRDefault="00BE30D2" w:rsidP="00752034">
      <w:pPr>
        <w:pStyle w:val="Default"/>
        <w:tabs>
          <w:tab w:val="left" w:pos="1134"/>
        </w:tabs>
        <w:ind w:left="567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The prevention or detection of crime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7B89">
        <w:sym w:font="Webdings" w:char="F063"/>
      </w:r>
    </w:p>
    <w:p w:rsidR="00BE30D2" w:rsidRDefault="00BE30D2" w:rsidP="00752034">
      <w:pPr>
        <w:pStyle w:val="Default"/>
        <w:tabs>
          <w:tab w:val="left" w:pos="1134"/>
        </w:tabs>
        <w:ind w:left="567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The apprehension or prosecution of offenders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sym w:font="Webdings" w:char="F063"/>
      </w:r>
    </w:p>
    <w:p w:rsidR="00BE30D2" w:rsidRPr="00B56A4D" w:rsidRDefault="00BE30D2" w:rsidP="00752034">
      <w:pPr>
        <w:pStyle w:val="Default"/>
        <w:tabs>
          <w:tab w:val="left" w:pos="1134"/>
        </w:tabs>
        <w:ind w:left="567"/>
        <w:rPr>
          <w:sz w:val="22"/>
          <w:szCs w:val="22"/>
        </w:rPr>
      </w:pPr>
      <w:r>
        <w:rPr>
          <w:sz w:val="22"/>
          <w:szCs w:val="22"/>
        </w:rPr>
        <w:t>c</w:t>
      </w:r>
      <w:r w:rsidRPr="00B56A4D">
        <w:rPr>
          <w:sz w:val="22"/>
          <w:szCs w:val="22"/>
        </w:rPr>
        <w:t>)</w:t>
      </w:r>
      <w:r w:rsidRPr="00B56A4D">
        <w:rPr>
          <w:sz w:val="22"/>
          <w:szCs w:val="22"/>
        </w:rPr>
        <w:tab/>
        <w:t>The assessment or collection of any tax, duty or imposition of a similar nature</w:t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sym w:font="Webdings" w:char="F063"/>
      </w:r>
    </w:p>
    <w:p w:rsidR="0037650B" w:rsidRPr="00B56A4D" w:rsidRDefault="0037650B" w:rsidP="0037650B">
      <w:pPr>
        <w:pStyle w:val="Default"/>
        <w:tabs>
          <w:tab w:val="left" w:pos="1134"/>
        </w:tabs>
        <w:ind w:left="567"/>
        <w:rPr>
          <w:sz w:val="22"/>
          <w:szCs w:val="22"/>
        </w:rPr>
      </w:pPr>
      <w:r w:rsidRPr="00B56A4D">
        <w:rPr>
          <w:sz w:val="22"/>
          <w:szCs w:val="22"/>
        </w:rPr>
        <w:t xml:space="preserve">d) </w:t>
      </w:r>
      <w:r w:rsidRPr="00B56A4D">
        <w:rPr>
          <w:sz w:val="22"/>
          <w:szCs w:val="22"/>
        </w:rPr>
        <w:tab/>
        <w:t>In connection with any legal proceeding, or the protection of judicial independence and judicial proceeding</w:t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tab/>
      </w:r>
      <w:r w:rsidRPr="00B56A4D">
        <w:rPr>
          <w:sz w:val="22"/>
          <w:szCs w:val="22"/>
        </w:rPr>
        <w:sym w:font="Webdings" w:char="F063"/>
      </w:r>
    </w:p>
    <w:p w:rsidR="00BE30D2" w:rsidRPr="0037650B" w:rsidRDefault="0037650B" w:rsidP="0037650B">
      <w:pPr>
        <w:pStyle w:val="Default"/>
        <w:tabs>
          <w:tab w:val="left" w:pos="1134"/>
        </w:tabs>
        <w:ind w:left="567"/>
      </w:pPr>
      <w:r w:rsidRPr="00B56A4D">
        <w:rPr>
          <w:sz w:val="22"/>
          <w:szCs w:val="22"/>
        </w:rPr>
        <w:t xml:space="preserve">e) </w:t>
      </w:r>
      <w:r w:rsidRPr="00B56A4D">
        <w:rPr>
          <w:sz w:val="22"/>
          <w:szCs w:val="22"/>
        </w:rPr>
        <w:tab/>
        <w:t>Other (please give further details below)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BE30D2" w:rsidRDefault="0037650B" w:rsidP="00752034">
      <w:pPr>
        <w:pStyle w:val="Default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7BEA" wp14:editId="08AEA5D7">
                <wp:simplePos x="0" y="0"/>
                <wp:positionH relativeFrom="column">
                  <wp:posOffset>148975</wp:posOffset>
                </wp:positionH>
                <wp:positionV relativeFrom="paragraph">
                  <wp:posOffset>42631</wp:posOffset>
                </wp:positionV>
                <wp:extent cx="6225933" cy="57531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933" cy="5753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50B" w:rsidRDefault="00376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3.35pt;width:490.25pt;height:4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" fillcolor="#92d050" strokeweight=".5pt">
                <v:textbox>
                  <w:txbxContent>
                    <w:p w:rsidR="0037650B" w:rsidRDefault="0037650B"/>
                  </w:txbxContent>
                </v:textbox>
              </v:shape>
            </w:pict>
          </mc:Fallback>
        </mc:AlternateContent>
      </w:r>
    </w:p>
    <w:p w:rsidR="0037650B" w:rsidRDefault="0037650B" w:rsidP="00752034">
      <w:pPr>
        <w:pStyle w:val="Default"/>
        <w:rPr>
          <w:sz w:val="22"/>
          <w:szCs w:val="22"/>
        </w:rPr>
      </w:pPr>
    </w:p>
    <w:p w:rsidR="0037650B" w:rsidRDefault="0037650B" w:rsidP="00752034">
      <w:pPr>
        <w:pStyle w:val="Default"/>
        <w:rPr>
          <w:sz w:val="22"/>
          <w:szCs w:val="22"/>
        </w:rPr>
      </w:pPr>
    </w:p>
    <w:p w:rsidR="0037650B" w:rsidRDefault="0037650B" w:rsidP="00752034">
      <w:pPr>
        <w:pStyle w:val="Default"/>
        <w:rPr>
          <w:sz w:val="22"/>
          <w:szCs w:val="22"/>
        </w:rPr>
      </w:pPr>
    </w:p>
    <w:p w:rsidR="00BE30D2" w:rsidRDefault="00BE30D2" w:rsidP="00752034">
      <w:pPr>
        <w:pStyle w:val="Default"/>
      </w:pPr>
      <w:r>
        <w:rPr>
          <w:sz w:val="22"/>
          <w:szCs w:val="22"/>
        </w:rPr>
        <w:lastRenderedPageBreak/>
        <w:t xml:space="preserve">I/We promise to use </w:t>
      </w:r>
      <w:r w:rsidR="003E7B89">
        <w:rPr>
          <w:sz w:val="22"/>
          <w:szCs w:val="22"/>
        </w:rPr>
        <w:t xml:space="preserve">the information supplied by </w:t>
      </w:r>
      <w:r w:rsidR="00FC0CDA">
        <w:rPr>
          <w:sz w:val="22"/>
          <w:szCs w:val="22"/>
        </w:rPr>
        <w:t xml:space="preserve">Eastleigh Borough Council </w:t>
      </w:r>
      <w:r>
        <w:rPr>
          <w:sz w:val="22"/>
          <w:szCs w:val="22"/>
        </w:rPr>
        <w:t>for the above-stated purpose(s) only, and I/We will not allow it to be passed to the Data Subject or third par</w:t>
      </w:r>
      <w:r w:rsidR="00F16D07">
        <w:rPr>
          <w:sz w:val="22"/>
          <w:szCs w:val="22"/>
        </w:rPr>
        <w:t xml:space="preserve">ties without consulting the </w:t>
      </w:r>
      <w:r w:rsidR="003608B7">
        <w:rPr>
          <w:sz w:val="22"/>
          <w:szCs w:val="22"/>
        </w:rPr>
        <w:t xml:space="preserve">Eastleigh Borough Council </w:t>
      </w:r>
      <w:r>
        <w:rPr>
          <w:sz w:val="22"/>
          <w:szCs w:val="22"/>
        </w:rPr>
        <w:t>officer wh</w:t>
      </w:r>
      <w:r w:rsidR="003608B7">
        <w:rPr>
          <w:sz w:val="22"/>
          <w:szCs w:val="22"/>
        </w:rPr>
        <w:t>o supplied the data, or the Eastleigh Borough Council</w:t>
      </w:r>
      <w:r>
        <w:rPr>
          <w:sz w:val="22"/>
          <w:szCs w:val="22"/>
        </w:rPr>
        <w:t xml:space="preserve"> Records Manager.</w:t>
      </w:r>
    </w:p>
    <w:p w:rsidR="00BE30D2" w:rsidRPr="00D647BD" w:rsidRDefault="00BE30D2" w:rsidP="00D647B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544"/>
        <w:gridCol w:w="992"/>
        <w:gridCol w:w="284"/>
        <w:gridCol w:w="709"/>
        <w:gridCol w:w="2063"/>
      </w:tblGrid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Applicant Signature</w:t>
            </w:r>
          </w:p>
        </w:tc>
        <w:tc>
          <w:tcPr>
            <w:tcW w:w="7592" w:type="dxa"/>
            <w:gridSpan w:val="5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Name (Block Letters)</w:t>
            </w:r>
          </w:p>
        </w:tc>
        <w:tc>
          <w:tcPr>
            <w:tcW w:w="4536" w:type="dxa"/>
            <w:gridSpan w:val="2"/>
            <w:shd w:val="clear" w:color="auto" w:fill="92D050"/>
          </w:tcPr>
          <w:p w:rsidR="00BE30D2" w:rsidRPr="00904F11" w:rsidRDefault="00BE30D2" w:rsidP="00DA394F"/>
        </w:tc>
        <w:tc>
          <w:tcPr>
            <w:tcW w:w="993" w:type="dxa"/>
            <w:gridSpan w:val="2"/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Date</w:t>
            </w:r>
          </w:p>
        </w:tc>
        <w:tc>
          <w:tcPr>
            <w:tcW w:w="2063" w:type="dxa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Job Title</w:t>
            </w:r>
          </w:p>
        </w:tc>
        <w:tc>
          <w:tcPr>
            <w:tcW w:w="7592" w:type="dxa"/>
            <w:gridSpan w:val="5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Telephone No</w:t>
            </w:r>
          </w:p>
        </w:tc>
        <w:tc>
          <w:tcPr>
            <w:tcW w:w="3544" w:type="dxa"/>
            <w:shd w:val="clear" w:color="auto" w:fill="92D050"/>
          </w:tcPr>
          <w:p w:rsidR="00BE30D2" w:rsidRPr="00904F11" w:rsidRDefault="00BE30D2" w:rsidP="00DA394F"/>
        </w:tc>
        <w:tc>
          <w:tcPr>
            <w:tcW w:w="1276" w:type="dxa"/>
            <w:gridSpan w:val="2"/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Fax No</w:t>
            </w:r>
          </w:p>
        </w:tc>
        <w:tc>
          <w:tcPr>
            <w:tcW w:w="2772" w:type="dxa"/>
            <w:gridSpan w:val="2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Email address</w:t>
            </w:r>
          </w:p>
        </w:tc>
        <w:tc>
          <w:tcPr>
            <w:tcW w:w="7592" w:type="dxa"/>
            <w:gridSpan w:val="5"/>
            <w:shd w:val="clear" w:color="auto" w:fill="92D050"/>
          </w:tcPr>
          <w:p w:rsidR="00BE30D2" w:rsidRPr="00904F11" w:rsidRDefault="00BE30D2" w:rsidP="00DA394F"/>
        </w:tc>
      </w:tr>
      <w:tr w:rsidR="00BE30D2" w:rsidTr="00904F1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E30D2" w:rsidRPr="00904F11" w:rsidRDefault="00BE30D2" w:rsidP="00DA394F"/>
          <w:p w:rsidR="00BE30D2" w:rsidRPr="00904F11" w:rsidRDefault="00BE30D2" w:rsidP="00DA394F">
            <w:r w:rsidRPr="00904F11">
              <w:rPr>
                <w:sz w:val="22"/>
                <w:szCs w:val="22"/>
              </w:rPr>
              <w:t>Countersignature</w:t>
            </w:r>
          </w:p>
        </w:tc>
        <w:tc>
          <w:tcPr>
            <w:tcW w:w="7592" w:type="dxa"/>
            <w:gridSpan w:val="5"/>
            <w:tcBorders>
              <w:left w:val="nil"/>
              <w:right w:val="nil"/>
            </w:tcBorders>
          </w:tcPr>
          <w:p w:rsidR="00BE30D2" w:rsidRPr="00904F11" w:rsidRDefault="00BE30D2" w:rsidP="00DA394F"/>
          <w:p w:rsidR="00BE30D2" w:rsidRPr="00904F11" w:rsidRDefault="00313C2B" w:rsidP="00DA394F">
            <w:r>
              <w:rPr>
                <w:sz w:val="22"/>
                <w:szCs w:val="22"/>
              </w:rPr>
              <w:t>(Authorising Officers’ Details</w:t>
            </w:r>
            <w:r w:rsidR="00BE30D2" w:rsidRPr="00904F11">
              <w:rPr>
                <w:sz w:val="22"/>
                <w:szCs w:val="22"/>
              </w:rPr>
              <w:t>)</w:t>
            </w:r>
          </w:p>
        </w:tc>
      </w:tr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Name (Block Letters)</w:t>
            </w:r>
          </w:p>
        </w:tc>
        <w:tc>
          <w:tcPr>
            <w:tcW w:w="7592" w:type="dxa"/>
            <w:gridSpan w:val="5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Signature</w:t>
            </w:r>
          </w:p>
        </w:tc>
        <w:tc>
          <w:tcPr>
            <w:tcW w:w="7592" w:type="dxa"/>
            <w:gridSpan w:val="5"/>
            <w:shd w:val="clear" w:color="auto" w:fill="92D050"/>
          </w:tcPr>
          <w:p w:rsidR="00BE30D2" w:rsidRPr="00904F11" w:rsidRDefault="00BE30D2" w:rsidP="00DA394F"/>
        </w:tc>
      </w:tr>
      <w:tr w:rsidR="00BE30D2" w:rsidTr="003765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E30D2" w:rsidRPr="00904F11" w:rsidRDefault="00BE30D2" w:rsidP="00DA394F">
            <w:r w:rsidRPr="00904F11">
              <w:rPr>
                <w:sz w:val="22"/>
                <w:szCs w:val="22"/>
              </w:rPr>
              <w:t>Email address</w:t>
            </w:r>
          </w:p>
        </w:tc>
        <w:tc>
          <w:tcPr>
            <w:tcW w:w="7592" w:type="dxa"/>
            <w:gridSpan w:val="5"/>
            <w:shd w:val="clear" w:color="auto" w:fill="92D050"/>
          </w:tcPr>
          <w:p w:rsidR="00BE30D2" w:rsidRPr="00904F11" w:rsidRDefault="00BE30D2" w:rsidP="00DA394F"/>
        </w:tc>
      </w:tr>
    </w:tbl>
    <w:p w:rsidR="00BE30D2" w:rsidRDefault="00BE30D2" w:rsidP="005A2694"/>
    <w:sectPr w:rsidR="00BE30D2" w:rsidSect="00FF01DE">
      <w:headerReference w:type="default" r:id="rId9"/>
      <w:footerReference w:type="default" r:id="rId10"/>
      <w:pgSz w:w="11906" w:h="16838"/>
      <w:pgMar w:top="720" w:right="720" w:bottom="720" w:left="720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11" w:rsidRDefault="00EE6D11" w:rsidP="00DA394F">
      <w:r>
        <w:separator/>
      </w:r>
    </w:p>
  </w:endnote>
  <w:endnote w:type="continuationSeparator" w:id="0">
    <w:p w:rsidR="00EE6D11" w:rsidRDefault="00EE6D11" w:rsidP="00DA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968"/>
    </w:tblGrid>
    <w:tr w:rsidR="00BE30D2" w:rsidRPr="00EB626B" w:rsidTr="00904F11">
      <w:tc>
        <w:tcPr>
          <w:tcW w:w="9968" w:type="dxa"/>
          <w:tcBorders>
            <w:top w:val="single" w:sz="18" w:space="0" w:color="000000"/>
          </w:tcBorders>
        </w:tcPr>
        <w:p w:rsidR="00BE30D2" w:rsidRPr="00904F11" w:rsidRDefault="00BE30D2">
          <w:pPr>
            <w:pStyle w:val="Footer"/>
            <w:rPr>
              <w:sz w:val="20"/>
              <w:szCs w:val="20"/>
            </w:rPr>
          </w:pPr>
        </w:p>
      </w:tc>
    </w:tr>
  </w:tbl>
  <w:p w:rsidR="00BE30D2" w:rsidRDefault="00BE3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11" w:rsidRDefault="00EE6D11" w:rsidP="00DA394F">
      <w:r>
        <w:separator/>
      </w:r>
    </w:p>
  </w:footnote>
  <w:footnote w:type="continuationSeparator" w:id="0">
    <w:p w:rsidR="00EE6D11" w:rsidRDefault="00EE6D11" w:rsidP="00DA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bottom w:val="single" w:sz="18" w:space="0" w:color="000000"/>
      </w:tblBorders>
      <w:tblLook w:val="00A0" w:firstRow="1" w:lastRow="0" w:firstColumn="1" w:lastColumn="0" w:noHBand="0" w:noVBand="0"/>
    </w:tblPr>
    <w:tblGrid>
      <w:gridCol w:w="6062"/>
      <w:gridCol w:w="4678"/>
    </w:tblGrid>
    <w:tr w:rsidR="00BE30D2" w:rsidTr="00904F11">
      <w:trPr>
        <w:trHeight w:val="835"/>
      </w:trPr>
      <w:tc>
        <w:tcPr>
          <w:tcW w:w="6062" w:type="dxa"/>
          <w:tcBorders>
            <w:bottom w:val="single" w:sz="18" w:space="0" w:color="000000"/>
          </w:tcBorders>
        </w:tcPr>
        <w:p w:rsidR="00BE30D2" w:rsidRDefault="00BE30D2" w:rsidP="00DA394F">
          <w:pPr>
            <w:pStyle w:val="Default"/>
          </w:pPr>
        </w:p>
        <w:p w:rsidR="00BE30D2" w:rsidRPr="00904F11" w:rsidRDefault="00BE30D2" w:rsidP="00904F11">
          <w:pPr>
            <w:pStyle w:val="Default"/>
            <w:jc w:val="center"/>
            <w:rPr>
              <w:sz w:val="28"/>
              <w:szCs w:val="28"/>
            </w:rPr>
          </w:pPr>
          <w:r w:rsidRPr="00904F11">
            <w:rPr>
              <w:b/>
              <w:bCs/>
              <w:sz w:val="28"/>
              <w:szCs w:val="28"/>
            </w:rPr>
            <w:t xml:space="preserve">REQUEST </w:t>
          </w:r>
          <w:r w:rsidR="001E0491">
            <w:rPr>
              <w:b/>
              <w:bCs/>
              <w:sz w:val="28"/>
              <w:szCs w:val="28"/>
            </w:rPr>
            <w:t>FOR PERSONAL DATA UNDER SCHEDULE 2 PART 1 PARAGRAPH 2 OF THE DATA PROTECT</w:t>
          </w:r>
          <w:r w:rsidR="003302A9">
            <w:rPr>
              <w:b/>
              <w:bCs/>
              <w:sz w:val="28"/>
              <w:szCs w:val="28"/>
            </w:rPr>
            <w:t>ION</w:t>
          </w:r>
          <w:r w:rsidR="001E0491">
            <w:rPr>
              <w:b/>
              <w:bCs/>
              <w:sz w:val="28"/>
              <w:szCs w:val="28"/>
            </w:rPr>
            <w:t xml:space="preserve"> ACT 2018</w:t>
          </w:r>
        </w:p>
        <w:p w:rsidR="00BE30D2" w:rsidRPr="00904F11" w:rsidRDefault="00BE30D2">
          <w:pPr>
            <w:pStyle w:val="Header"/>
          </w:pPr>
        </w:p>
      </w:tc>
      <w:tc>
        <w:tcPr>
          <w:tcW w:w="4678" w:type="dxa"/>
          <w:tcBorders>
            <w:bottom w:val="single" w:sz="18" w:space="0" w:color="000000"/>
          </w:tcBorders>
          <w:vAlign w:val="center"/>
        </w:tcPr>
        <w:p w:rsidR="00BE30D2" w:rsidRPr="00904F11" w:rsidRDefault="00313C2B" w:rsidP="00904F11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5048DF" wp14:editId="5A0860B6">
                <wp:simplePos x="0" y="0"/>
                <wp:positionH relativeFrom="column">
                  <wp:posOffset>525145</wp:posOffset>
                </wp:positionH>
                <wp:positionV relativeFrom="paragraph">
                  <wp:posOffset>-52070</wp:posOffset>
                </wp:positionV>
                <wp:extent cx="2305050" cy="933450"/>
                <wp:effectExtent l="0" t="0" r="0" b="0"/>
                <wp:wrapSquare wrapText="bothSides"/>
                <wp:docPr id="1" name="Picture 1" descr="EBC Logo A5 Blac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EBC Logo A5 Black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E30D2" w:rsidRDefault="00BE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EE6"/>
    <w:multiLevelType w:val="hybridMultilevel"/>
    <w:tmpl w:val="0F6FD3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6445A8A"/>
    <w:multiLevelType w:val="hybridMultilevel"/>
    <w:tmpl w:val="187C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4F"/>
    <w:rsid w:val="0001071D"/>
    <w:rsid w:val="0005689A"/>
    <w:rsid w:val="000672C5"/>
    <w:rsid w:val="000F4C3D"/>
    <w:rsid w:val="00151703"/>
    <w:rsid w:val="00167D5C"/>
    <w:rsid w:val="001C4163"/>
    <w:rsid w:val="001E0491"/>
    <w:rsid w:val="00207DE2"/>
    <w:rsid w:val="00261674"/>
    <w:rsid w:val="00283B24"/>
    <w:rsid w:val="002F5FF6"/>
    <w:rsid w:val="00313C2B"/>
    <w:rsid w:val="003302A9"/>
    <w:rsid w:val="0035113A"/>
    <w:rsid w:val="003608B7"/>
    <w:rsid w:val="0037650B"/>
    <w:rsid w:val="003A07CD"/>
    <w:rsid w:val="003E7B89"/>
    <w:rsid w:val="00400547"/>
    <w:rsid w:val="00417845"/>
    <w:rsid w:val="004B6885"/>
    <w:rsid w:val="00527E5C"/>
    <w:rsid w:val="005A2694"/>
    <w:rsid w:val="005E1828"/>
    <w:rsid w:val="00621F4C"/>
    <w:rsid w:val="00644617"/>
    <w:rsid w:val="00645F9D"/>
    <w:rsid w:val="00677CC2"/>
    <w:rsid w:val="007043CD"/>
    <w:rsid w:val="00737BDF"/>
    <w:rsid w:val="00752034"/>
    <w:rsid w:val="00793E54"/>
    <w:rsid w:val="00825AAE"/>
    <w:rsid w:val="00851BA3"/>
    <w:rsid w:val="00904F11"/>
    <w:rsid w:val="00980657"/>
    <w:rsid w:val="009B2AC7"/>
    <w:rsid w:val="00A165CD"/>
    <w:rsid w:val="00A55DCA"/>
    <w:rsid w:val="00A67A1B"/>
    <w:rsid w:val="00A82A60"/>
    <w:rsid w:val="00A84241"/>
    <w:rsid w:val="00B00D1A"/>
    <w:rsid w:val="00B116F4"/>
    <w:rsid w:val="00B13FB6"/>
    <w:rsid w:val="00B46941"/>
    <w:rsid w:val="00B56A4D"/>
    <w:rsid w:val="00B729B4"/>
    <w:rsid w:val="00BA7417"/>
    <w:rsid w:val="00BE30D2"/>
    <w:rsid w:val="00C1047C"/>
    <w:rsid w:val="00C36EBF"/>
    <w:rsid w:val="00CA597C"/>
    <w:rsid w:val="00CC510D"/>
    <w:rsid w:val="00CD1F82"/>
    <w:rsid w:val="00D026CD"/>
    <w:rsid w:val="00D15A3E"/>
    <w:rsid w:val="00D22E4D"/>
    <w:rsid w:val="00D352E6"/>
    <w:rsid w:val="00D4286C"/>
    <w:rsid w:val="00D647BD"/>
    <w:rsid w:val="00DA394F"/>
    <w:rsid w:val="00DC0C52"/>
    <w:rsid w:val="00E761C9"/>
    <w:rsid w:val="00EB626B"/>
    <w:rsid w:val="00EE6D11"/>
    <w:rsid w:val="00EF2F72"/>
    <w:rsid w:val="00EF6E1D"/>
    <w:rsid w:val="00F13CC6"/>
    <w:rsid w:val="00F16D07"/>
    <w:rsid w:val="00FB7750"/>
    <w:rsid w:val="00FC0CDA"/>
    <w:rsid w:val="00FD0EA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DA3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DA39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A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4F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DA3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A26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269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3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DA3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94F"/>
    <w:rPr>
      <w:rFonts w:ascii="Arial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DA394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A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4F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uiPriority w:val="99"/>
    <w:rsid w:val="00DA3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A26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A269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eigh.gov.uk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Defra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Shikdar, Nelupa</dc:creator>
  <cp:lastModifiedBy>Windows User</cp:lastModifiedBy>
  <cp:revision>2</cp:revision>
  <dcterms:created xsi:type="dcterms:W3CDTF">2019-08-23T08:13:00Z</dcterms:created>
  <dcterms:modified xsi:type="dcterms:W3CDTF">2019-08-23T08:13:00Z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73ee887f-974c-47a5-8ec0-1f869c17dc13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