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6817" w14:textId="130A3C5B" w:rsidR="0052772B" w:rsidRPr="00A968A5" w:rsidRDefault="0052772B">
      <w:pPr>
        <w:rPr>
          <w:rFonts w:cstheme="minorHAnsi"/>
        </w:rPr>
      </w:pPr>
      <w:r>
        <w:t xml:space="preserve">Street Naming and Numbering is a chargeable service. Please see charges from </w:t>
      </w:r>
      <w:r w:rsidR="00A968A5">
        <w:t>1</w:t>
      </w:r>
      <w:r w:rsidR="00A968A5" w:rsidRPr="00A968A5">
        <w:rPr>
          <w:vertAlign w:val="superscript"/>
        </w:rPr>
        <w:t>st</w:t>
      </w:r>
      <w:r w:rsidR="00A968A5">
        <w:t xml:space="preserve"> January </w:t>
      </w:r>
      <w:r>
        <w:t>202</w:t>
      </w:r>
      <w:r w:rsidR="00A968A5">
        <w:t>4</w:t>
      </w:r>
      <w:r>
        <w:t xml:space="preserve"> </w:t>
      </w:r>
      <w:r w:rsidRPr="00A968A5">
        <w:rPr>
          <w:rFonts w:cstheme="minorHAnsi"/>
        </w:rPr>
        <w:t>below: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2409"/>
      </w:tblGrid>
      <w:tr w:rsidR="00A968A5" w:rsidRPr="00A968A5" w14:paraId="7B8E0D9A" w14:textId="77777777" w:rsidTr="00A968A5">
        <w:trPr>
          <w:tblHeader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CA3D4A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A968A5">
              <w:rPr>
                <w:rFonts w:eastAsia="Times New Roman" w:cstheme="minorHAnsi"/>
                <w:bCs/>
                <w:color w:val="000000" w:themeColor="text1"/>
                <w:lang w:eastAsia="en-GB"/>
              </w:rPr>
              <w:t>Activity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EFEFE"/>
            <w:vAlign w:val="center"/>
            <w:hideMark/>
          </w:tcPr>
          <w:p w14:paraId="2E9DECB1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A968A5">
              <w:rPr>
                <w:rFonts w:eastAsia="Times New Roman" w:cstheme="minorHAnsi"/>
                <w:bCs/>
                <w:color w:val="000000" w:themeColor="text1"/>
                <w:lang w:eastAsia="en-GB"/>
              </w:rPr>
              <w:t>Charge</w:t>
            </w:r>
          </w:p>
        </w:tc>
      </w:tr>
      <w:tr w:rsidR="00A968A5" w:rsidRPr="00A968A5" w14:paraId="27C720F8" w14:textId="77777777" w:rsidTr="00A968A5">
        <w:tc>
          <w:tcPr>
            <w:tcW w:w="6678" w:type="dxa"/>
            <w:shd w:val="clear" w:color="auto" w:fill="F2F2F2" w:themeFill="background1" w:themeFillShade="F2"/>
            <w:vAlign w:val="center"/>
            <w:hideMark/>
          </w:tcPr>
          <w:p w14:paraId="13ACBBD8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eastAsia="Times New Roman" w:cstheme="minorHAnsi"/>
                <w:color w:val="000000" w:themeColor="text1"/>
                <w:lang w:eastAsia="en-GB"/>
              </w:rPr>
              <w:t>Change of property name</w:t>
            </w:r>
          </w:p>
        </w:tc>
        <w:tc>
          <w:tcPr>
            <w:tcW w:w="2409" w:type="dxa"/>
            <w:shd w:val="clear" w:color="auto" w:fill="F2F2F2" w:themeFill="background1" w:themeFillShade="F2"/>
            <w:hideMark/>
          </w:tcPr>
          <w:p w14:paraId="64AEFA59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cstheme="minorHAnsi"/>
                <w:color w:val="000000" w:themeColor="text1"/>
                <w:lang w:eastAsia="en-GB"/>
              </w:rPr>
              <w:t>£87</w:t>
            </w:r>
          </w:p>
        </w:tc>
      </w:tr>
      <w:tr w:rsidR="00A968A5" w:rsidRPr="00A968A5" w14:paraId="3C8B69CC" w14:textId="77777777" w:rsidTr="00A968A5">
        <w:tc>
          <w:tcPr>
            <w:tcW w:w="6678" w:type="dxa"/>
            <w:shd w:val="clear" w:color="auto" w:fill="FEFEFE"/>
            <w:vAlign w:val="center"/>
            <w:hideMark/>
          </w:tcPr>
          <w:p w14:paraId="1D488E81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eastAsia="Times New Roman" w:cstheme="minorHAnsi"/>
                <w:color w:val="000000" w:themeColor="text1"/>
                <w:lang w:eastAsia="en-GB"/>
              </w:rPr>
              <w:t>New postal address for an individual property</w:t>
            </w:r>
          </w:p>
        </w:tc>
        <w:tc>
          <w:tcPr>
            <w:tcW w:w="2409" w:type="dxa"/>
            <w:shd w:val="clear" w:color="auto" w:fill="FEFEFE"/>
            <w:hideMark/>
          </w:tcPr>
          <w:p w14:paraId="038FBE7D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cstheme="minorHAnsi"/>
                <w:color w:val="000000" w:themeColor="text1"/>
                <w:lang w:eastAsia="en-GB"/>
              </w:rPr>
              <w:t>£92</w:t>
            </w:r>
          </w:p>
        </w:tc>
      </w:tr>
      <w:tr w:rsidR="00A968A5" w:rsidRPr="00A968A5" w14:paraId="0B327E07" w14:textId="77777777" w:rsidTr="00A968A5">
        <w:tc>
          <w:tcPr>
            <w:tcW w:w="6678" w:type="dxa"/>
            <w:shd w:val="clear" w:color="auto" w:fill="FEFEFE"/>
            <w:vAlign w:val="center"/>
            <w:hideMark/>
          </w:tcPr>
          <w:p w14:paraId="4B668D47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eastAsia="Times New Roman" w:cstheme="minorHAnsi"/>
                <w:color w:val="000000" w:themeColor="text1"/>
                <w:lang w:eastAsia="en-GB"/>
              </w:rPr>
              <w:t>New Development of 2 - 5 plots</w:t>
            </w:r>
          </w:p>
        </w:tc>
        <w:tc>
          <w:tcPr>
            <w:tcW w:w="2409" w:type="dxa"/>
            <w:shd w:val="clear" w:color="auto" w:fill="FEFEFE"/>
            <w:hideMark/>
          </w:tcPr>
          <w:p w14:paraId="3846B249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cstheme="minorHAnsi"/>
                <w:color w:val="000000" w:themeColor="text1"/>
                <w:lang w:eastAsia="en-GB"/>
              </w:rPr>
              <w:t>£162</w:t>
            </w:r>
          </w:p>
        </w:tc>
      </w:tr>
      <w:tr w:rsidR="00A968A5" w:rsidRPr="00A968A5" w14:paraId="5A59CB8D" w14:textId="77777777" w:rsidTr="00A968A5">
        <w:tc>
          <w:tcPr>
            <w:tcW w:w="6678" w:type="dxa"/>
            <w:shd w:val="clear" w:color="auto" w:fill="F1F1F1"/>
            <w:vAlign w:val="center"/>
            <w:hideMark/>
          </w:tcPr>
          <w:p w14:paraId="2B198E6A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eastAsia="Times New Roman" w:cstheme="minorHAnsi"/>
                <w:color w:val="000000" w:themeColor="text1"/>
                <w:lang w:eastAsia="en-GB"/>
              </w:rPr>
              <w:t>New Development of 6-10 plots</w:t>
            </w:r>
          </w:p>
        </w:tc>
        <w:tc>
          <w:tcPr>
            <w:tcW w:w="2409" w:type="dxa"/>
            <w:shd w:val="clear" w:color="auto" w:fill="F1F1F1"/>
            <w:hideMark/>
          </w:tcPr>
          <w:p w14:paraId="0E793102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cstheme="minorHAnsi"/>
                <w:color w:val="000000" w:themeColor="text1"/>
                <w:lang w:eastAsia="en-GB"/>
              </w:rPr>
              <w:t>£290</w:t>
            </w:r>
          </w:p>
        </w:tc>
      </w:tr>
      <w:tr w:rsidR="00A968A5" w:rsidRPr="00A968A5" w14:paraId="0B8BF929" w14:textId="77777777" w:rsidTr="00A968A5">
        <w:tc>
          <w:tcPr>
            <w:tcW w:w="6678" w:type="dxa"/>
            <w:shd w:val="clear" w:color="auto" w:fill="FEFEFE"/>
            <w:vAlign w:val="center"/>
            <w:hideMark/>
          </w:tcPr>
          <w:p w14:paraId="41E2D868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eastAsia="Times New Roman" w:cstheme="minorHAnsi"/>
                <w:color w:val="000000" w:themeColor="text1"/>
                <w:lang w:eastAsia="en-GB"/>
              </w:rPr>
              <w:t>New Development of 11 -20 plots</w:t>
            </w:r>
          </w:p>
        </w:tc>
        <w:tc>
          <w:tcPr>
            <w:tcW w:w="2409" w:type="dxa"/>
            <w:shd w:val="clear" w:color="auto" w:fill="FEFEFE"/>
            <w:hideMark/>
          </w:tcPr>
          <w:p w14:paraId="3694F51C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cstheme="minorHAnsi"/>
                <w:color w:val="000000" w:themeColor="text1"/>
                <w:lang w:eastAsia="en-GB"/>
              </w:rPr>
              <w:t>£460</w:t>
            </w:r>
          </w:p>
        </w:tc>
      </w:tr>
      <w:tr w:rsidR="00A968A5" w:rsidRPr="00A968A5" w14:paraId="6D8DCEEC" w14:textId="77777777" w:rsidTr="00A968A5">
        <w:tc>
          <w:tcPr>
            <w:tcW w:w="6678" w:type="dxa"/>
            <w:shd w:val="clear" w:color="auto" w:fill="F1F1F1"/>
            <w:vAlign w:val="center"/>
            <w:hideMark/>
          </w:tcPr>
          <w:p w14:paraId="13E24009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eastAsia="Times New Roman" w:cstheme="minorHAnsi"/>
                <w:color w:val="000000" w:themeColor="text1"/>
                <w:lang w:eastAsia="en-GB"/>
              </w:rPr>
              <w:t>New Development of 21 or more plots</w:t>
            </w:r>
          </w:p>
        </w:tc>
        <w:tc>
          <w:tcPr>
            <w:tcW w:w="2409" w:type="dxa"/>
            <w:shd w:val="clear" w:color="auto" w:fill="F1F1F1"/>
            <w:hideMark/>
          </w:tcPr>
          <w:p w14:paraId="69BF5E34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cstheme="minorHAnsi"/>
                <w:color w:val="000000" w:themeColor="text1"/>
                <w:lang w:eastAsia="en-GB"/>
              </w:rPr>
              <w:t>£26/plot</w:t>
            </w:r>
          </w:p>
        </w:tc>
      </w:tr>
      <w:tr w:rsidR="00A968A5" w:rsidRPr="00A968A5" w14:paraId="552C946C" w14:textId="77777777" w:rsidTr="00A968A5">
        <w:tc>
          <w:tcPr>
            <w:tcW w:w="6678" w:type="dxa"/>
            <w:shd w:val="clear" w:color="auto" w:fill="auto"/>
            <w:vAlign w:val="center"/>
            <w:hideMark/>
          </w:tcPr>
          <w:p w14:paraId="7448325C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eastAsia="Times New Roman" w:cstheme="minorHAnsi"/>
                <w:color w:val="000000" w:themeColor="text1"/>
                <w:lang w:eastAsia="en-GB"/>
              </w:rPr>
              <w:t>Change to new addresses due to the development changing after the schedule has been issued</w:t>
            </w:r>
          </w:p>
        </w:tc>
        <w:tc>
          <w:tcPr>
            <w:tcW w:w="2409" w:type="dxa"/>
            <w:shd w:val="clear" w:color="auto" w:fill="auto"/>
            <w:hideMark/>
          </w:tcPr>
          <w:p w14:paraId="10C0F2BA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cstheme="minorHAnsi"/>
                <w:color w:val="000000" w:themeColor="text1"/>
                <w:lang w:eastAsia="en-GB"/>
              </w:rPr>
              <w:t>£28/plot</w:t>
            </w:r>
          </w:p>
        </w:tc>
      </w:tr>
      <w:tr w:rsidR="00A968A5" w:rsidRPr="00A968A5" w14:paraId="67A2CC18" w14:textId="77777777" w:rsidTr="00A968A5">
        <w:tc>
          <w:tcPr>
            <w:tcW w:w="6678" w:type="dxa"/>
            <w:shd w:val="clear" w:color="auto" w:fill="F2F2F2" w:themeFill="background1" w:themeFillShade="F2"/>
            <w:vAlign w:val="center"/>
          </w:tcPr>
          <w:p w14:paraId="2A46DEAF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cstheme="minorHAnsi"/>
                <w:color w:val="000000" w:themeColor="text1"/>
                <w:lang w:eastAsia="en-GB"/>
              </w:rPr>
              <w:t>Naming of new block of flats/building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BD9A52E" w14:textId="77777777" w:rsidR="00A968A5" w:rsidRPr="00A968A5" w:rsidRDefault="00A968A5" w:rsidP="001D548E">
            <w:pPr>
              <w:spacing w:after="0" w:line="240" w:lineRule="auto"/>
              <w:rPr>
                <w:rFonts w:cstheme="minorHAnsi"/>
                <w:color w:val="000000" w:themeColor="text1"/>
                <w:lang w:eastAsia="en-GB"/>
              </w:rPr>
            </w:pPr>
            <w:r w:rsidRPr="00A968A5">
              <w:rPr>
                <w:rFonts w:cstheme="minorHAnsi"/>
                <w:color w:val="000000" w:themeColor="text1"/>
                <w:lang w:eastAsia="en-GB"/>
              </w:rPr>
              <w:t>£290</w:t>
            </w:r>
          </w:p>
        </w:tc>
      </w:tr>
      <w:tr w:rsidR="00A968A5" w:rsidRPr="00A968A5" w14:paraId="2B4B2EC2" w14:textId="77777777" w:rsidTr="00A968A5">
        <w:tc>
          <w:tcPr>
            <w:tcW w:w="6678" w:type="dxa"/>
            <w:shd w:val="clear" w:color="auto" w:fill="auto"/>
            <w:vAlign w:val="center"/>
          </w:tcPr>
          <w:p w14:paraId="6B7CB49E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cstheme="minorHAnsi"/>
                <w:color w:val="000000" w:themeColor="text1"/>
                <w:lang w:eastAsia="en-GB"/>
              </w:rPr>
              <w:t>Renaming of an existing street</w:t>
            </w:r>
          </w:p>
        </w:tc>
        <w:tc>
          <w:tcPr>
            <w:tcW w:w="2409" w:type="dxa"/>
            <w:shd w:val="clear" w:color="auto" w:fill="auto"/>
          </w:tcPr>
          <w:p w14:paraId="2A2A13ED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cstheme="minorHAnsi"/>
                <w:color w:val="000000" w:themeColor="text1"/>
                <w:lang w:eastAsia="en-GB"/>
              </w:rPr>
              <w:t>£200 + £5/property</w:t>
            </w:r>
          </w:p>
        </w:tc>
      </w:tr>
      <w:tr w:rsidR="00A968A5" w:rsidRPr="00A968A5" w14:paraId="3E145858" w14:textId="77777777" w:rsidTr="00A968A5">
        <w:tc>
          <w:tcPr>
            <w:tcW w:w="6678" w:type="dxa"/>
            <w:shd w:val="clear" w:color="auto" w:fill="F2F2F2" w:themeFill="background1" w:themeFillShade="F2"/>
            <w:vAlign w:val="center"/>
          </w:tcPr>
          <w:p w14:paraId="7E4DA323" w14:textId="288E44DA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cstheme="minorHAnsi"/>
                <w:color w:val="000000" w:themeColor="text1"/>
              </w:rPr>
              <w:t xml:space="preserve">Research archive for address history (up to 3 </w:t>
            </w:r>
            <w:proofErr w:type="gramStart"/>
            <w:r w:rsidRPr="00A968A5">
              <w:rPr>
                <w:rFonts w:cstheme="minorHAnsi"/>
                <w:color w:val="000000" w:themeColor="text1"/>
              </w:rPr>
              <w:t>hours)</w:t>
            </w:r>
            <w:r w:rsidR="000C1FD8">
              <w:rPr>
                <w:rFonts w:cstheme="minorHAnsi"/>
                <w:color w:val="000000" w:themeColor="text1"/>
              </w:rPr>
              <w:t>*</w:t>
            </w:r>
            <w:proofErr w:type="gramEnd"/>
          </w:p>
        </w:tc>
        <w:tc>
          <w:tcPr>
            <w:tcW w:w="2409" w:type="dxa"/>
            <w:shd w:val="clear" w:color="auto" w:fill="F2F2F2" w:themeFill="background1" w:themeFillShade="F2"/>
          </w:tcPr>
          <w:p w14:paraId="03786DAE" w14:textId="77777777" w:rsidR="00A968A5" w:rsidRPr="00A968A5" w:rsidRDefault="00A968A5" w:rsidP="001D548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968A5">
              <w:rPr>
                <w:rFonts w:cstheme="minorHAnsi"/>
                <w:color w:val="000000" w:themeColor="text1"/>
                <w:lang w:eastAsia="en-GB"/>
              </w:rPr>
              <w:t>£100</w:t>
            </w:r>
          </w:p>
        </w:tc>
      </w:tr>
    </w:tbl>
    <w:p w14:paraId="667A9185" w14:textId="77777777" w:rsidR="0052772B" w:rsidRDefault="0052772B" w:rsidP="000C1FD8">
      <w:pPr>
        <w:ind w:left="-142"/>
      </w:pPr>
    </w:p>
    <w:p w14:paraId="67B6C30E" w14:textId="77777777" w:rsidR="000C1FD8" w:rsidRDefault="000C1FD8" w:rsidP="000C1FD8">
      <w:pPr>
        <w:ind w:left="142" w:hanging="14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*</w:t>
      </w:r>
      <w:r w:rsidRPr="000C1FD8">
        <w:rPr>
          <w:rFonts w:cstheme="minorHAnsi"/>
          <w:color w:val="222222"/>
          <w:shd w:val="clear" w:color="auto" w:fill="FFFFFF"/>
        </w:rPr>
        <w:t>We offer a research service for anyone interested in the origin of street or building names, including those that no longer exist. The cost of this service is £100 and is non-refundable, even if no information can be found.</w:t>
      </w:r>
      <w:r w:rsidRPr="000C1FD8">
        <w:rPr>
          <w:rFonts w:ascii="Arial" w:hAnsi="Arial" w:cs="Arial"/>
          <w:color w:val="222222"/>
          <w:shd w:val="clear" w:color="auto" w:fill="FFFFFF"/>
        </w:rPr>
        <w:t> </w:t>
      </w:r>
    </w:p>
    <w:p w14:paraId="1758688B" w14:textId="6965D024" w:rsidR="000C1FD8" w:rsidRDefault="000C1FD8" w:rsidP="000C1FD8">
      <w:pPr>
        <w:ind w:left="-142"/>
        <w:jc w:val="both"/>
      </w:pPr>
    </w:p>
    <w:sectPr w:rsidR="000C1FD8" w:rsidSect="000C1FD8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772B"/>
    <w:rsid w:val="000C1FD8"/>
    <w:rsid w:val="00162B16"/>
    <w:rsid w:val="0052772B"/>
    <w:rsid w:val="0071375D"/>
    <w:rsid w:val="00A36D31"/>
    <w:rsid w:val="00A968A5"/>
    <w:rsid w:val="00DB615F"/>
    <w:rsid w:val="00E526FA"/>
    <w:rsid w:val="00E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566E"/>
  <w15:chartTrackingRefBased/>
  <w15:docId w15:val="{6B66AA3D-4A90-447A-B428-D007B0FF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2F3ABD7BD6348A6943D69169C724F" ma:contentTypeVersion="14" ma:contentTypeDescription="Create a new document." ma:contentTypeScope="" ma:versionID="319a15294127d6f2d3a020e67368cba3">
  <xsd:schema xmlns:xsd="http://www.w3.org/2001/XMLSchema" xmlns:xs="http://www.w3.org/2001/XMLSchema" xmlns:p="http://schemas.microsoft.com/office/2006/metadata/properties" xmlns:ns2="abb5f70c-a814-4e20-86cf-535ebd3cc8c9" xmlns:ns3="9b61cb81-77f9-4107-b2ee-c4a6dc738061" targetNamespace="http://schemas.microsoft.com/office/2006/metadata/properties" ma:root="true" ma:fieldsID="19dd2a2b3410de12338550435ed95560" ns2:_="" ns3:_="">
    <xsd:import namespace="abb5f70c-a814-4e20-86cf-535ebd3cc8c9"/>
    <xsd:import namespace="9b61cb81-77f9-4107-b2ee-c4a6dc73806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5f70c-a814-4e20-86cf-535ebd3cc8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f122b98-da75-4a75-834d-1aae3a7db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1cb81-77f9-4107-b2ee-c4a6dc7380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3112db6-f66b-4c76-8b1a-9ab14bae351a}" ma:internalName="TaxCatchAll" ma:showField="CatchAllData" ma:web="9b61cb81-77f9-4107-b2ee-c4a6dc738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5f70c-a814-4e20-86cf-535ebd3cc8c9">
      <Terms xmlns="http://schemas.microsoft.com/office/infopath/2007/PartnerControls"/>
    </lcf76f155ced4ddcb4097134ff3c332f>
    <TaxCatchAll xmlns="9b61cb81-77f9-4107-b2ee-c4a6dc738061" xsi:nil="true"/>
  </documentManagement>
</p:properties>
</file>

<file path=customXml/itemProps1.xml><?xml version="1.0" encoding="utf-8"?>
<ds:datastoreItem xmlns:ds="http://schemas.openxmlformats.org/officeDocument/2006/customXml" ds:itemID="{B213CAF8-09EB-4E3A-B1F6-05A5CB407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72EB8-BAC4-430F-A647-9CB5EB62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5f70c-a814-4e20-86cf-535ebd3cc8c9"/>
    <ds:schemaRef ds:uri="9b61cb81-77f9-4107-b2ee-c4a6dc738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A8C9E-1592-403B-B073-6DBD97D9A33F}">
  <ds:schemaRefs>
    <ds:schemaRef ds:uri="http://schemas.microsoft.com/office/2006/metadata/properties"/>
    <ds:schemaRef ds:uri="http://schemas.microsoft.com/office/infopath/2007/PartnerControls"/>
    <ds:schemaRef ds:uri="abb5f70c-a814-4e20-86cf-535ebd3cc8c9"/>
    <ds:schemaRef ds:uri="9b61cb81-77f9-4107-b2ee-c4a6dc738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Debreceni, Debbie</dc:creator>
  <cp:keywords/>
  <dc:description/>
  <cp:lastModifiedBy>Debreceni, Debbie</cp:lastModifiedBy>
  <cp:revision>8</cp:revision>
  <dcterms:created xsi:type="dcterms:W3CDTF">2020-12-17T16:11:00Z</dcterms:created>
  <dcterms:modified xsi:type="dcterms:W3CDTF">2023-12-21T14:39:00Z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0x0101000972F3ABD7BD6348A6943D69169C724F</vt:lpwstr>
  </property>
  <property fmtid="{D5CDD505-2E9C-101B-9397-08002B2CF9AE}" pid="3" name="Order">
    <vt:r8>412800</vt:r8>
  </property>
  <property fmtid="{D5CDD505-2E9C-101B-9397-08002B2CF9AE}" pid="4" name="MediaServiceImageTags">
    <vt:lpwstr/>
  </property>
</Properties>
</file>